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舞蹈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培训与咨询服务协议</w:t>
      </w:r>
    </w:p>
    <w:bookmarkEnd w:id="0"/>
    <w:p>
      <w:r>
        <w:rPr>
          <w:rFonts w:hint="eastAsia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监护人（如有）：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监护人身份证号码（如有）：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大连原点经济社会发展有限公司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辽宁省大连市沙河口区金盾路127号2层201（李家街道党群服务中心）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>15542672990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甲乙双方就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舞蹈培训与咨询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业务达成如下协议：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乙方受甲方委托，向甲方提供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舞蹈培训与咨询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eastAsia="zh-CN"/>
        </w:rPr>
        <w:t>服务，甲方应按照协议要求，向乙方按时支付服务费用。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服务内容：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舞蹈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表演技巧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培训与咨询。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服务形式：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现场培训与咨询。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服务场地：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辽宁省大连市沙河口区金盾路127号2层201（李家街道党群服务中心）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本次服务双方约定的服务费金额为：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eastAsia="zh-CN"/>
        </w:rPr>
        <w:t>￥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（大写）</w:t>
      </w:r>
      <w:r>
        <w:rPr>
          <w:rFonts w:hint="eastAsia" w:asciiTheme="minorEastAsia" w:hAnsiTheme="minorEastAsia" w:cstheme="minorEastAsia"/>
          <w:sz w:val="24"/>
          <w:szCs w:val="24"/>
          <w:u w:val="single"/>
          <w:lang w:val="en-US" w:eastAsia="zh-CN"/>
        </w:rPr>
        <w:t xml:space="preserve">           ；</w:t>
      </w:r>
      <w:r>
        <w:rPr>
          <w:rFonts w:hint="eastAsia" w:asciiTheme="minorEastAsia" w:hAnsiTheme="minorEastAsia" w:cstheme="minorEastAsia"/>
          <w:sz w:val="24"/>
          <w:szCs w:val="24"/>
          <w:u w:val="none"/>
          <w:lang w:val="en-US" w:eastAsia="zh-CN"/>
        </w:rPr>
        <w:t>本协议签署后，甲方一次性支付乙方。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年    月    日至    年    月    日；</w:t>
      </w:r>
    </w:p>
    <w:p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共计        次。每次时长：90分钟。每周或每月具体学习时间以双方协商为准，双方协商结果为：                                                     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本次服务协议约定的服务内容有效期为：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两年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超过有效期后，本协议约定的服务内容不再发生效力，可视为乙方已经完成本协议约定的服务内容。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缺席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并没有和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请假通知，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可视为乙方已经完成当日当次的培训与咨询服务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若甲方因故请假通知乙方，在乙方同意的情况下，当日当次的培训与咨询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可改至其他时间进行或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为及甲方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延长服务时间。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退费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规则：单次课或体验课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服务开始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15分钟内，甲方要求终止服务的，乙方不收取任何服务费。</w:t>
      </w:r>
    </w:p>
    <w:p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本协议约定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服务期内，已完成培训与咨询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1-3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次的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如甲方要求终止本协议，则乙方向甲方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退还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甲方实际支付乙方服务费的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百分之五十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本协议约定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服务期内，已完成培训与咨询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3次以上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，乙方可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不予退费。</w:t>
      </w:r>
    </w:p>
    <w:p>
      <w:pPr>
        <w:numPr>
          <w:numId w:val="0"/>
        </w:num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如有赠品将按照售卖价在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应退费金额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中进行扣除，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购买教学所需要的装备如体服鞋子等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承担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费用。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甲方应该明确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舞蹈学习活动具有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相关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风险。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在任何情况下，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乙方不对教学过程中发生的任何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意外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情况承担大于本协议总服务费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双倍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的赔偿责任，但乙方应尽力减少或避免意外伤害情况的发生，对此甲方应无异议。</w:t>
      </w: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甲方签署本协议前，甲方或甲方监护人应自行购买相关保险。甲方可根据实际情况，自行选择所购保险，保险费由甲方或甲方监护人承担，甲方未购买针对本协议服务内容、过程的相关保险产品，不得签署本协议。如甲方未购买相关保险产品，造成的一切后果，由甲方承担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numPr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如甲方在体验本协议服务过程中，发生了意外伤害，产生的相关赔偿责任，应向保险公司索赔，乙方需配合甲方办理相关手续，但乙方不承担相关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民事赔偿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责任。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本协议未尽事宜，双方可另行签订补充协议，补充协议与本协议具有一样的法律效力。本协议一式三份，甲方执一份，乙方执两份。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甲方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：                                      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日期：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乙方：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大连原点经济社会发展有限公司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负责人：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日期：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241F"/>
    <w:multiLevelType w:val="singleLevel"/>
    <w:tmpl w:val="08AA241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A"/>
    <w:rsid w:val="000005F9"/>
    <w:rsid w:val="000D301A"/>
    <w:rsid w:val="00166D5A"/>
    <w:rsid w:val="001A6FF8"/>
    <w:rsid w:val="001C0CFC"/>
    <w:rsid w:val="001D2CE2"/>
    <w:rsid w:val="005A1927"/>
    <w:rsid w:val="006925A4"/>
    <w:rsid w:val="006B3E01"/>
    <w:rsid w:val="006C57E7"/>
    <w:rsid w:val="006F7AEE"/>
    <w:rsid w:val="00712C91"/>
    <w:rsid w:val="00857CC2"/>
    <w:rsid w:val="00911988"/>
    <w:rsid w:val="0093547A"/>
    <w:rsid w:val="009403C3"/>
    <w:rsid w:val="00BF1830"/>
    <w:rsid w:val="00D21D24"/>
    <w:rsid w:val="00E93929"/>
    <w:rsid w:val="00EE2A7C"/>
    <w:rsid w:val="00F94624"/>
    <w:rsid w:val="09083684"/>
    <w:rsid w:val="763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1093</Characters>
  <Lines>9</Lines>
  <Paragraphs>2</Paragraphs>
  <TotalTime>10</TotalTime>
  <ScaleCrop>false</ScaleCrop>
  <LinksUpToDate>false</LinksUpToDate>
  <CharactersWithSpaces>1282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2019-12-10T01:32:00Z</dcterms:created>
  <dc:creator>PC</dc:creator>
  <cp:lastModifiedBy>Administrator</cp:lastModifiedBy>
  <dcterms:modified xsi:type="dcterms:W3CDTF">2019-12-10T05:59:13Z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